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FA" w:rsidRDefault="00A84111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241EFA" w:rsidRDefault="00241EFA">
      <w:pPr>
        <w:jc w:val="center"/>
        <w:rPr>
          <w:b/>
          <w:sz w:val="28"/>
        </w:rPr>
      </w:pPr>
    </w:p>
    <w:p w:rsidR="00241EFA" w:rsidRDefault="00241EFA">
      <w:pPr>
        <w:jc w:val="center"/>
        <w:rPr>
          <w:b/>
          <w:sz w:val="28"/>
        </w:rPr>
      </w:pPr>
    </w:p>
    <w:p w:rsidR="00241EFA" w:rsidRDefault="00A84111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241EFA" w:rsidRDefault="00A84111">
      <w:pPr>
        <w:jc w:val="center"/>
        <w:rPr>
          <w:b/>
          <w:sz w:val="28"/>
        </w:rPr>
      </w:pPr>
      <w:r>
        <w:rPr>
          <w:sz w:val="28"/>
        </w:rPr>
        <w:t>на участие в Конкурсе</w:t>
      </w:r>
      <w:r>
        <w:rPr>
          <w:b/>
          <w:sz w:val="28"/>
        </w:rPr>
        <w:t xml:space="preserve"> </w:t>
      </w:r>
    </w:p>
    <w:p w:rsidR="00241EFA" w:rsidRDefault="00241EF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5580"/>
      </w:tblGrid>
      <w:tr w:rsidR="00241EFA">
        <w:trPr>
          <w:trHeight w:val="328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center"/>
            </w:pPr>
            <w:r>
              <w:rPr>
                <w:b/>
                <w:sz w:val="28"/>
              </w:rPr>
              <w:t>Сведения об авторе:</w:t>
            </w:r>
          </w:p>
        </w:tc>
      </w:tr>
      <w:tr w:rsidR="00241EFA">
        <w:trPr>
          <w:trHeight w:val="6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both"/>
            </w:pPr>
            <w:r>
              <w:rPr>
                <w:sz w:val="28"/>
              </w:rPr>
              <w:t>1. Фамилия, имя, отчество (полностью)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241EFA">
            <w:pPr>
              <w:jc w:val="both"/>
            </w:pPr>
          </w:p>
          <w:p w:rsidR="00241EFA" w:rsidRDefault="00241EFA">
            <w:pPr>
              <w:jc w:val="both"/>
            </w:pPr>
          </w:p>
        </w:tc>
      </w:tr>
      <w:tr w:rsidR="00241EFA">
        <w:trPr>
          <w:trHeight w:val="6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both"/>
            </w:pPr>
            <w:r>
              <w:rPr>
                <w:sz w:val="28"/>
              </w:rPr>
              <w:t>2. Дата рождения (дд. мм. гггг)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241EFA">
            <w:pPr>
              <w:jc w:val="both"/>
            </w:pPr>
          </w:p>
        </w:tc>
      </w:tr>
      <w:tr w:rsidR="00241EFA">
        <w:trPr>
          <w:trHeight w:val="6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both"/>
            </w:pPr>
            <w:r>
              <w:rPr>
                <w:sz w:val="28"/>
              </w:rPr>
              <w:t>3. Полное название места учебы/работы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241EFA">
            <w:pPr>
              <w:jc w:val="both"/>
            </w:pPr>
          </w:p>
        </w:tc>
      </w:tr>
      <w:tr w:rsidR="00241EFA">
        <w:trPr>
          <w:trHeight w:val="6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both"/>
            </w:pPr>
            <w:r>
              <w:rPr>
                <w:sz w:val="28"/>
              </w:rPr>
              <w:t xml:space="preserve">4. Контактные телефоны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241EFA">
            <w:pPr>
              <w:jc w:val="both"/>
            </w:pPr>
          </w:p>
        </w:tc>
      </w:tr>
      <w:tr w:rsidR="00241EFA">
        <w:trPr>
          <w:trHeight w:val="6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both"/>
            </w:pPr>
            <w:r>
              <w:rPr>
                <w:sz w:val="28"/>
              </w:rPr>
              <w:t>5. E-mail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241EFA">
            <w:pPr>
              <w:jc w:val="both"/>
            </w:pPr>
          </w:p>
        </w:tc>
      </w:tr>
      <w:tr w:rsidR="00241EFA">
        <w:trPr>
          <w:trHeight w:val="328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center"/>
            </w:pPr>
            <w:r>
              <w:rPr>
                <w:b/>
                <w:sz w:val="28"/>
              </w:rPr>
              <w:t>Сведения о конкурсной работе:</w:t>
            </w:r>
          </w:p>
        </w:tc>
      </w:tr>
      <w:tr w:rsidR="00241EFA">
        <w:trPr>
          <w:trHeight w:val="100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both"/>
            </w:pPr>
            <w:r>
              <w:rPr>
                <w:sz w:val="28"/>
              </w:rPr>
              <w:t xml:space="preserve">1. </w:t>
            </w:r>
            <w:r>
              <w:rPr>
                <w:sz w:val="28"/>
              </w:rPr>
              <w:t>Номинация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241EFA">
            <w:pPr>
              <w:jc w:val="both"/>
            </w:pPr>
          </w:p>
        </w:tc>
      </w:tr>
      <w:tr w:rsidR="00241EFA">
        <w:trPr>
          <w:trHeight w:val="100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A84111">
            <w:pPr>
              <w:jc w:val="both"/>
            </w:pPr>
            <w:r>
              <w:rPr>
                <w:sz w:val="28"/>
              </w:rPr>
              <w:t>2. Название социального рекламного проекта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A" w:rsidRDefault="00241EFA">
            <w:pPr>
              <w:jc w:val="both"/>
            </w:pPr>
          </w:p>
        </w:tc>
      </w:tr>
    </w:tbl>
    <w:p w:rsidR="00241EFA" w:rsidRDefault="00A84111">
      <w:pPr>
        <w:ind w:left="357"/>
        <w:jc w:val="both"/>
        <w:rPr>
          <w:b/>
          <w:sz w:val="18"/>
        </w:rPr>
      </w:pPr>
      <w:r>
        <w:rPr>
          <w:b/>
          <w:sz w:val="18"/>
        </w:rPr>
        <w:tab/>
      </w:r>
    </w:p>
    <w:p w:rsidR="00241EFA" w:rsidRDefault="00A84111">
      <w:pPr>
        <w:jc w:val="both"/>
        <w:rPr>
          <w:b/>
          <w:sz w:val="18"/>
        </w:rPr>
      </w:pPr>
      <w:r>
        <w:rPr>
          <w:b/>
          <w:sz w:val="18"/>
        </w:rPr>
        <w:tab/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</w:t>
      </w:r>
      <w:r>
        <w:rPr>
          <w:b/>
          <w:sz w:val="18"/>
        </w:rPr>
        <w:t>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241EFA" w:rsidRDefault="00A84111">
      <w:pPr>
        <w:jc w:val="both"/>
        <w:rPr>
          <w:b/>
          <w:sz w:val="18"/>
        </w:rPr>
      </w:pPr>
      <w:r>
        <w:rPr>
          <w:b/>
          <w:sz w:val="18"/>
        </w:rPr>
        <w:tab/>
        <w:t>В соответствии с Федеральным законом Российской Федерации от 27 июля 2006 г</w:t>
      </w:r>
      <w:r>
        <w:rPr>
          <w:b/>
          <w:sz w:val="18"/>
        </w:rPr>
        <w:t xml:space="preserve">. N 152-ФЗ «О персональных данных» даю согласие отделу по делам молодежи Администрации г.Таганрога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</w:t>
      </w:r>
      <w:r>
        <w:rPr>
          <w:b/>
          <w:sz w:val="18"/>
        </w:rPr>
        <w:t>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</w:t>
      </w:r>
      <w:r>
        <w:rPr>
          <w:b/>
          <w:sz w:val="18"/>
        </w:rPr>
        <w:t>тия в выставках и социальных рекламных кампаниях.</w:t>
      </w: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5323"/>
      </w:tblGrid>
      <w:tr w:rsidR="00241EFA">
        <w:trPr>
          <w:trHeight w:val="809"/>
        </w:trPr>
        <w:tc>
          <w:tcPr>
            <w:tcW w:w="4140" w:type="dxa"/>
          </w:tcPr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A84111">
            <w:pPr>
              <w:jc w:val="both"/>
              <w:rPr>
                <w:sz w:val="22"/>
              </w:rPr>
            </w:pPr>
            <w:r>
              <w:rPr>
                <w:sz w:val="22"/>
              </w:rPr>
              <w:t>□ Даю согласие на обработку персональных данных.</w:t>
            </w:r>
          </w:p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A841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Подпись ________________________  </w:t>
            </w:r>
          </w:p>
        </w:tc>
        <w:tc>
          <w:tcPr>
            <w:tcW w:w="5323" w:type="dxa"/>
          </w:tcPr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241EFA">
            <w:pPr>
              <w:jc w:val="both"/>
              <w:rPr>
                <w:sz w:val="22"/>
              </w:rPr>
            </w:pPr>
          </w:p>
          <w:p w:rsidR="00241EFA" w:rsidRDefault="00A84111">
            <w:pPr>
              <w:rPr>
                <w:sz w:val="22"/>
              </w:rPr>
            </w:pPr>
            <w:r>
              <w:rPr>
                <w:sz w:val="22"/>
              </w:rPr>
              <w:t>Дата подачи заявки «____» _____________2023</w:t>
            </w:r>
            <w:bookmarkStart w:id="0" w:name="_GoBack"/>
            <w:bookmarkEnd w:id="0"/>
            <w:r>
              <w:rPr>
                <w:sz w:val="22"/>
              </w:rPr>
              <w:t xml:space="preserve"> г.</w:t>
            </w:r>
          </w:p>
          <w:p w:rsidR="00241EFA" w:rsidRDefault="00241EFA">
            <w:pPr>
              <w:rPr>
                <w:sz w:val="22"/>
              </w:rPr>
            </w:pPr>
          </w:p>
        </w:tc>
      </w:tr>
    </w:tbl>
    <w:p w:rsidR="00241EFA" w:rsidRDefault="00241EFA">
      <w:pPr>
        <w:contextualSpacing/>
        <w:jc w:val="both"/>
        <w:rPr>
          <w:b/>
          <w:sz w:val="14"/>
        </w:rPr>
      </w:pPr>
    </w:p>
    <w:p w:rsidR="00241EFA" w:rsidRDefault="00241EFA">
      <w:pPr>
        <w:contextualSpacing/>
        <w:jc w:val="both"/>
        <w:rPr>
          <w:b/>
          <w:sz w:val="14"/>
        </w:rPr>
      </w:pPr>
    </w:p>
    <w:p w:rsidR="00241EFA" w:rsidRDefault="00A84111">
      <w:pPr>
        <w:contextualSpacing/>
        <w:jc w:val="both"/>
        <w:rPr>
          <w:sz w:val="14"/>
        </w:rPr>
      </w:pPr>
      <w:r>
        <w:rPr>
          <w:b/>
          <w:sz w:val="14"/>
        </w:rPr>
        <w:t>ВНИМАНИЕ!</w:t>
      </w:r>
      <w:r>
        <w:rPr>
          <w:sz w:val="14"/>
        </w:rPr>
        <w:t xml:space="preserve"> ЗАЯВКУ ЗАПОЛНЯТЬ </w:t>
      </w:r>
      <w:r>
        <w:rPr>
          <w:sz w:val="14"/>
          <w:u w:val="single"/>
        </w:rPr>
        <w:t>РАЗБОРЧИВО</w:t>
      </w:r>
      <w:r>
        <w:rPr>
          <w:sz w:val="14"/>
        </w:rPr>
        <w:t xml:space="preserve">. </w:t>
      </w:r>
    </w:p>
    <w:p w:rsidR="00241EFA" w:rsidRDefault="00A84111">
      <w:pPr>
        <w:contextualSpacing/>
        <w:jc w:val="both"/>
        <w:rPr>
          <w:sz w:val="14"/>
        </w:rPr>
      </w:pPr>
      <w:r>
        <w:rPr>
          <w:sz w:val="14"/>
        </w:rPr>
        <w:t>НА КАЖДУЮ РАБОТУ ЗАПОЛН</w:t>
      </w:r>
      <w:r>
        <w:rPr>
          <w:sz w:val="14"/>
        </w:rPr>
        <w:t xml:space="preserve">ЯЕТСЯ ОТДЕЛЬНАЯ ЗАЯВКА. </w:t>
      </w:r>
    </w:p>
    <w:p w:rsidR="00241EFA" w:rsidRDefault="00A84111">
      <w:pPr>
        <w:contextualSpacing/>
        <w:jc w:val="both"/>
        <w:rPr>
          <w:sz w:val="14"/>
        </w:rPr>
      </w:pPr>
      <w:r>
        <w:rPr>
          <w:sz w:val="14"/>
        </w:rPr>
        <w:t xml:space="preserve">В САМОЙ КОНКУРСНОЙ РАБОТЕ НЕ ДОЛЖНО СОДЕРЖАТЬСЯ СВЕДЕНИЙ ОБ АВТОРАХ. </w:t>
      </w:r>
    </w:p>
    <w:p w:rsidR="00241EFA" w:rsidRDefault="00A84111">
      <w:pPr>
        <w:contextualSpacing/>
        <w:jc w:val="both"/>
        <w:rPr>
          <w:sz w:val="14"/>
        </w:rPr>
      </w:pPr>
      <w:r>
        <w:rPr>
          <w:sz w:val="14"/>
        </w:rPr>
        <w:t xml:space="preserve">ЭЛЕКТРОННЫЙ НОСИТЕЛЬ ДОЛЖЕН БЫТЬ ПОДПИСАН (АВТОР, НАЗВАНИЕ РАБОТЫ, НОМИНАЦИЯ, ГОД). </w:t>
      </w:r>
    </w:p>
    <w:p w:rsidR="00241EFA" w:rsidRDefault="00A84111">
      <w:pPr>
        <w:contextualSpacing/>
        <w:jc w:val="both"/>
        <w:rPr>
          <w:sz w:val="14"/>
        </w:rPr>
      </w:pPr>
      <w:r>
        <w:rPr>
          <w:sz w:val="14"/>
        </w:rPr>
        <w:t xml:space="preserve">НА ОДИН НОСИТЕЛЬ МОЖНО ЗАПИСАТЬ НЕСКОЛЬКО РАБОТ. </w:t>
      </w:r>
    </w:p>
    <w:p w:rsidR="00241EFA" w:rsidRDefault="00A84111">
      <w:pPr>
        <w:contextualSpacing/>
        <w:jc w:val="both"/>
      </w:pPr>
      <w:r>
        <w:rPr>
          <w:sz w:val="14"/>
        </w:rPr>
        <w:t xml:space="preserve">КАЖДЫЙ РОЛИК ИЛИ ПЛАКАТ </w:t>
      </w:r>
      <w:r>
        <w:rPr>
          <w:sz w:val="14"/>
        </w:rPr>
        <w:t>ДОЛЖЕН БЫТЬ ЗАПИСАН ОТДЕЛЬНЫМ ФАЙЛОМ, БЛОКИ НЕ ПРИНИМАЮТСЯ.</w:t>
      </w:r>
      <w:r>
        <w:rPr>
          <w:sz w:val="18"/>
        </w:rPr>
        <w:t xml:space="preserve"> </w:t>
      </w:r>
    </w:p>
    <w:p w:rsidR="00241EFA" w:rsidRDefault="00241EFA">
      <w:pPr>
        <w:jc w:val="right"/>
        <w:rPr>
          <w:sz w:val="28"/>
        </w:rPr>
      </w:pPr>
    </w:p>
    <w:p w:rsidR="00241EFA" w:rsidRDefault="00241EFA"/>
    <w:sectPr w:rsidR="00241EFA" w:rsidSect="00241EFA">
      <w:pgSz w:w="11906" w:h="16838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41EFA"/>
    <w:rsid w:val="00241EFA"/>
    <w:rsid w:val="00A8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1EFA"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rsid w:val="00241EF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41EFA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241EF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41EF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41EF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1EFA"/>
    <w:rPr>
      <w:sz w:val="24"/>
    </w:rPr>
  </w:style>
  <w:style w:type="paragraph" w:styleId="21">
    <w:name w:val="toc 2"/>
    <w:next w:val="a"/>
    <w:link w:val="22"/>
    <w:uiPriority w:val="39"/>
    <w:rsid w:val="00241EFA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sid w:val="00241EF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41EFA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sid w:val="00241EF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41EFA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sid w:val="00241EF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41EFA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sid w:val="00241EFA"/>
    <w:rPr>
      <w:rFonts w:ascii="XO Thames" w:hAnsi="XO Thames"/>
      <w:sz w:val="28"/>
    </w:rPr>
  </w:style>
  <w:style w:type="paragraph" w:customStyle="1" w:styleId="Endnote">
    <w:name w:val="Endnote"/>
    <w:link w:val="Endnote0"/>
    <w:rsid w:val="00241EFA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241EF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41EFA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241EFA"/>
  </w:style>
  <w:style w:type="paragraph" w:styleId="31">
    <w:name w:val="toc 3"/>
    <w:next w:val="a"/>
    <w:link w:val="32"/>
    <w:uiPriority w:val="39"/>
    <w:rsid w:val="00241EFA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sid w:val="00241EF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41EF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41EF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41EFA"/>
    <w:rPr>
      <w:color w:val="0000FF"/>
      <w:u w:val="single"/>
    </w:rPr>
  </w:style>
  <w:style w:type="character" w:styleId="a3">
    <w:name w:val="Hyperlink"/>
    <w:link w:val="13"/>
    <w:rsid w:val="00241EFA"/>
    <w:rPr>
      <w:color w:val="0000FF"/>
      <w:u w:val="single"/>
    </w:rPr>
  </w:style>
  <w:style w:type="paragraph" w:customStyle="1" w:styleId="Footnote">
    <w:name w:val="Footnote"/>
    <w:link w:val="Footnote0"/>
    <w:rsid w:val="00241EF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41EF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41EFA"/>
    <w:rPr>
      <w:rFonts w:ascii="XO Thames" w:hAnsi="XO Thames"/>
      <w:b/>
    </w:rPr>
  </w:style>
  <w:style w:type="character" w:customStyle="1" w:styleId="15">
    <w:name w:val="Оглавление 1 Знак"/>
    <w:link w:val="14"/>
    <w:rsid w:val="00241E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41EF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41EF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41EFA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sid w:val="00241EF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41EFA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sid w:val="00241EF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41EFA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sid w:val="00241EF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41EF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41EF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41EF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41E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41EF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41EF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ГОУВПО "ТГПИ"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Дуракова Алена Николаевна</dc:creator>
  <cp:lastModifiedBy>alena2022</cp:lastModifiedBy>
  <cp:revision>2</cp:revision>
  <dcterms:created xsi:type="dcterms:W3CDTF">2023-10-25T05:44:00Z</dcterms:created>
  <dcterms:modified xsi:type="dcterms:W3CDTF">2023-10-25T05:44:00Z</dcterms:modified>
</cp:coreProperties>
</file>